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6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534"/>
        <w:gridCol w:w="5719"/>
        <w:gridCol w:w="9623"/>
      </w:tblGrid>
      <w:tr w:rsidR="002C0E4F" w:rsidRPr="002D0CA5" w:rsidTr="00005BC9">
        <w:trPr>
          <w:trHeight w:val="690"/>
        </w:trPr>
        <w:tc>
          <w:tcPr>
            <w:tcW w:w="534" w:type="dxa"/>
            <w:tcBorders>
              <w:bottom w:val="single" w:sz="4" w:space="0" w:color="auto"/>
            </w:tcBorders>
          </w:tcPr>
          <w:p w:rsidR="002C0E4F" w:rsidRPr="002D0CA5" w:rsidRDefault="002C0E4F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№</w:t>
            </w:r>
          </w:p>
          <w:p w:rsidR="002C0E4F" w:rsidRPr="002D0CA5" w:rsidRDefault="002C0E4F" w:rsidP="002D0CA5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2D0CA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D0CA5">
              <w:rPr>
                <w:rFonts w:ascii="Times New Roman" w:hAnsi="Times New Roman"/>
              </w:rPr>
              <w:t>/</w:t>
            </w:r>
            <w:proofErr w:type="spellStart"/>
            <w:r w:rsidRPr="002D0CA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342" w:type="dxa"/>
            <w:gridSpan w:val="2"/>
            <w:tcBorders>
              <w:bottom w:val="single" w:sz="4" w:space="0" w:color="auto"/>
            </w:tcBorders>
          </w:tcPr>
          <w:p w:rsidR="002C0E4F" w:rsidRPr="002C0E4F" w:rsidRDefault="002C0E4F" w:rsidP="002C0E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практических действий по проведению мотивационных мероприятий</w:t>
            </w:r>
          </w:p>
        </w:tc>
      </w:tr>
      <w:tr w:rsidR="002D0CA5" w:rsidRPr="002D0CA5" w:rsidTr="006A6CC3">
        <w:trPr>
          <w:trHeight w:val="9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1.</w:t>
            </w: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9CF">
              <w:rPr>
                <w:rFonts w:ascii="Times New Roman" w:hAnsi="Times New Roman"/>
                <w:sz w:val="28"/>
                <w:szCs w:val="28"/>
                <w:u w:val="single"/>
              </w:rPr>
              <w:t>Распространение действия областного трехстороннего соглашения в сфере труда на работодателей Костромской области, не являющихся членами объединений работодателей, заключивших соглашение</w:t>
            </w:r>
            <w:r w:rsidRPr="00526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заключение соответствующих соглашений с политическими партиями на предмет оказания помощи и содействия в распространении действия областного трехстороннего соглашения на работодателей и создания первичных профсоюзных организаций.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разработка макета письма на имя главы муниципального образования по организации работы по присоединению работодателей, не являющихся членами объединений работодателей, к областному трехстороннему соглашению. Разработка макета письма – обращения работодателя в областную трехстороннюю комиссию по присоединению к областному Соглашению (вручается вместе с письмом главе муниципалитета).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встречи с  главами муниципальных  образований и работодателями по присоединению работодателей, не являющихся членами объединений работодателей, к областному трехстороннему соглашению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проведение экспертизы макета трехстороннего соглашения, заключаемого на муниципальном уровне на предмет наполнения его нормами из областного соглашения. Усиление положения (полномочий) координационного совета и председателя координационного совета.  Наполнение проектов трехсторонних соглашений, заключаемых на муниципальном уровне соответствующими правами профсоюзных образований (координационные советы, отраслевые профсоюзные структуры).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  <w:tcBorders>
              <w:top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анализ ситуации с наличием органов общественной самодеятельности в организациях, где созданы и действуют первичные профсоюзные организации</w:t>
            </w:r>
          </w:p>
        </w:tc>
      </w:tr>
      <w:tr w:rsidR="002D0CA5" w:rsidRPr="002D0CA5" w:rsidTr="006A6CC3">
        <w:trPr>
          <w:trHeight w:val="9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провести мониторинг ситуации через различные профсоюзные структуры (координационные советы, областные организации отраслевых профсоюзов), органы по труду (муниципальные и региональные) по правовой деятельности органов общественной самодеятельности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внести предложения по изменению (дополнению) нормативных правовых актов органов государственной власти и органов местного самоуправления, регулирующие вопросы уведомительной регистрации коллективных договоров и соглашений</w:t>
            </w:r>
          </w:p>
        </w:tc>
      </w:tr>
      <w:tr w:rsidR="002D0CA5" w:rsidRPr="002D0CA5" w:rsidTr="006A6CC3">
        <w:trPr>
          <w:trHeight w:val="6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провести мониторинг для получения общей картины представления интересов работников в социальном партнерстве</w:t>
            </w:r>
          </w:p>
        </w:tc>
      </w:tr>
      <w:tr w:rsidR="002D0CA5" w:rsidRPr="002D0CA5" w:rsidTr="006A6CC3">
        <w:trPr>
          <w:trHeight w:val="83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2.</w:t>
            </w:r>
          </w:p>
        </w:tc>
        <w:tc>
          <w:tcPr>
            <w:tcW w:w="5719" w:type="dxa"/>
            <w:vMerge w:val="restart"/>
          </w:tcPr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269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Повышение статуса (значимости и большей правоспособности) профсоюзных организаций в социальном партнерстве в отличие от иных органов, выступающих в  социальном партнерстве на уровне </w:t>
            </w:r>
            <w:r w:rsidRPr="005269CF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организации– </w:t>
            </w:r>
            <w:proofErr w:type="gramStart"/>
            <w:r w:rsidRPr="005269CF">
              <w:rPr>
                <w:rFonts w:ascii="Times New Roman" w:hAnsi="Times New Roman"/>
                <w:sz w:val="28"/>
                <w:szCs w:val="28"/>
                <w:u w:val="single"/>
              </w:rPr>
              <w:t>ор</w:t>
            </w:r>
            <w:proofErr w:type="gramEnd"/>
            <w:r w:rsidRPr="005269CF">
              <w:rPr>
                <w:rFonts w:ascii="Times New Roman" w:hAnsi="Times New Roman"/>
                <w:sz w:val="28"/>
                <w:szCs w:val="28"/>
                <w:u w:val="single"/>
              </w:rPr>
              <w:t>ганов общественной самодеятельности</w:t>
            </w: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lastRenderedPageBreak/>
              <w:t xml:space="preserve">- провести мониторинг ситуации через различные профсоюзные структуры (координационные советы, областные организации отраслевых профсоюзов), органы по труду (муниципальные и региональные) по деятельности органов общественной самодеятельности. </w:t>
            </w: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провести мониторинг нормативных правовых актов органов государственной власти и органов местного самоуправления, регулирующие вопросы уведомительной регистрации коллективных договоров и соглашений.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внести соответствующие предложения по изменению (дополнению) нормативных правовых актов органов государственной власти и органов местного самоуправления, регулирующие вопросы уведомительной регистрации коллективных договоров и соглашений. В частности дополнить их положениями о необходимости подтверждения полномочий представительного органа работников, от имени которого заключен коллективный договор.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осветить ситуацию с преимуществами ППО по сравнению с «СТК» в прессе – газета «Трудовая Слобода», сайт ОО «ФОПКО», иных средствах массовой информации.</w:t>
            </w:r>
          </w:p>
        </w:tc>
      </w:tr>
      <w:tr w:rsidR="002D0CA5" w:rsidRPr="002D0CA5" w:rsidTr="006A6CC3">
        <w:trPr>
          <w:trHeight w:val="831"/>
        </w:trPr>
        <w:tc>
          <w:tcPr>
            <w:tcW w:w="534" w:type="dxa"/>
            <w:vMerge w:val="restart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3.</w:t>
            </w: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 w:val="restart"/>
          </w:tcPr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269CF">
              <w:rPr>
                <w:rFonts w:ascii="Times New Roman" w:hAnsi="Times New Roman"/>
                <w:sz w:val="28"/>
                <w:szCs w:val="28"/>
                <w:u w:val="single"/>
              </w:rPr>
              <w:t>Усиление влияния профсоюзов в системе взаимоотношений с работодателями, органами государственной власти и местного самоуправления</w:t>
            </w: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 xml:space="preserve">- встречи губернатора, председателя Думы Костромской области с председателями областных обкомов профсоюзов, председателями координационных советов организаций профсоюзов муниципальных образований, членами Молодежного совета </w:t>
            </w:r>
          </w:p>
        </w:tc>
      </w:tr>
      <w:tr w:rsidR="002D0CA5" w:rsidRPr="002D0CA5" w:rsidTr="006A6CC3">
        <w:trPr>
          <w:trHeight w:val="831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iCs/>
              </w:rPr>
            </w:pPr>
            <w:r w:rsidRPr="002D0CA5">
              <w:rPr>
                <w:rFonts w:ascii="Times New Roman" w:hAnsi="Times New Roman"/>
              </w:rPr>
              <w:t xml:space="preserve">- внести предложение по включению в комплексную оценку </w:t>
            </w:r>
            <w:proofErr w:type="gramStart"/>
            <w:r w:rsidRPr="002D0CA5">
              <w:rPr>
                <w:rFonts w:ascii="Times New Roman" w:hAnsi="Times New Roman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2D0CA5">
              <w:rPr>
                <w:rFonts w:ascii="Times New Roman" w:hAnsi="Times New Roman"/>
              </w:rPr>
              <w:t xml:space="preserve"> и муниципальных районов Костромской области </w:t>
            </w:r>
            <w:r w:rsidRPr="002D0CA5">
              <w:rPr>
                <w:rFonts w:ascii="Times New Roman" w:hAnsi="Times New Roman"/>
                <w:iCs/>
              </w:rPr>
              <w:t>показатель – рост количества заключенных коллективных договоров в организациях муниципального образования</w:t>
            </w:r>
          </w:p>
        </w:tc>
      </w:tr>
      <w:tr w:rsidR="002D0CA5" w:rsidRPr="002D0CA5" w:rsidTr="006A6CC3">
        <w:trPr>
          <w:trHeight w:val="534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 xml:space="preserve">- сопровождение  участия  членов  первичной профсоюзной  организации в конкурсах на замещение вакантных мест на общих основаниях </w:t>
            </w:r>
          </w:p>
        </w:tc>
      </w:tr>
      <w:tr w:rsidR="002D0CA5" w:rsidRPr="002D0CA5" w:rsidTr="006A6CC3">
        <w:trPr>
          <w:trHeight w:val="629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создание некоммерческой организации с правами юридического лица – «Фонд солидарности профсоюзов» (забастовочный фонд)</w:t>
            </w:r>
          </w:p>
        </w:tc>
      </w:tr>
      <w:tr w:rsidR="002D0CA5" w:rsidRPr="002D0CA5" w:rsidTr="006A6CC3">
        <w:trPr>
          <w:trHeight w:val="264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color w:val="000000"/>
              </w:rPr>
            </w:pPr>
            <w:r w:rsidRPr="002D0CA5">
              <w:rPr>
                <w:rFonts w:ascii="Times New Roman" w:hAnsi="Times New Roman"/>
                <w:color w:val="000000"/>
              </w:rPr>
              <w:t xml:space="preserve">- направление на обучение в специализированные (аккредитованные в Минтруде РФ) организации уполномоченных (доверенных) лиц по охране труда профессиональных союзов, членов комиссий по охране труда по программе 40 часового обучения. </w:t>
            </w:r>
            <w:r w:rsidRPr="002D0CA5">
              <w:rPr>
                <w:rFonts w:ascii="Times New Roman" w:hAnsi="Times New Roman"/>
              </w:rPr>
              <w:t>Обучение каждого уполномоченного и члена комиссии проводить не реже чем один раз в три года.</w:t>
            </w:r>
            <w:r w:rsidRPr="002D0CA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color w:val="000000"/>
              </w:rPr>
            </w:pPr>
            <w:r w:rsidRPr="002D0CA5">
              <w:rPr>
                <w:rFonts w:ascii="Times New Roman" w:hAnsi="Times New Roman"/>
                <w:color w:val="000000"/>
              </w:rPr>
              <w:t xml:space="preserve">- внесение изменений (дополнений) в положение о координационном совете профсоюзов в муниципальном образовании в части повышения статуса председателя координационного совета 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color w:val="000000"/>
              </w:rPr>
            </w:pPr>
            <w:r w:rsidRPr="002D0CA5">
              <w:rPr>
                <w:rFonts w:ascii="Times New Roman" w:hAnsi="Times New Roman"/>
                <w:color w:val="000000"/>
              </w:rPr>
              <w:t>-  внесение изменений (дополнений) в положение об уполномоченном представителе КОООП «ФОПКО»</w:t>
            </w:r>
          </w:p>
        </w:tc>
      </w:tr>
      <w:tr w:rsidR="002D0CA5" w:rsidRPr="002D0CA5" w:rsidTr="006A6CC3">
        <w:trPr>
          <w:trHeight w:val="344"/>
        </w:trPr>
        <w:tc>
          <w:tcPr>
            <w:tcW w:w="534" w:type="dxa"/>
            <w:vMerge w:val="restart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4.</w:t>
            </w: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 w:val="restart"/>
          </w:tcPr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269CF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Социально-психологическая мотивация </w:t>
            </w:r>
          </w:p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lastRenderedPageBreak/>
              <w:t>- ежемесячный семинар для вновь избранных председателей первичных профсоюзных организаций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ежеквартальные семинары, круглые столы для председателей координационных советов профсоюзов в муниципальных образованиях области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 xml:space="preserve">- организация обучения руководителей  областных общероссийских профсоюзов и руководителей структурных подразделений Федерации в учебных центрах, учебных заведениях </w:t>
            </w:r>
            <w:proofErr w:type="gramStart"/>
            <w:r w:rsidRPr="002D0CA5">
              <w:rPr>
                <w:rFonts w:ascii="Times New Roman" w:hAnsi="Times New Roman"/>
              </w:rPr>
              <w:t>г</w:t>
            </w:r>
            <w:proofErr w:type="gramEnd"/>
            <w:r w:rsidRPr="002D0CA5">
              <w:rPr>
                <w:rFonts w:ascii="Times New Roman" w:hAnsi="Times New Roman"/>
              </w:rPr>
              <w:t>. Москвы, г. С-Петербурга и т.п.</w:t>
            </w:r>
          </w:p>
        </w:tc>
      </w:tr>
      <w:tr w:rsidR="002D0CA5" w:rsidRPr="002D0CA5" w:rsidTr="006A6CC3">
        <w:trPr>
          <w:trHeight w:val="662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организация кустовых обучающих семинаров для профсоюзного актива муниципальных образований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 xml:space="preserve">- провести мониторинг нормативных правовых актов, определяющих порядок представления к государственным наградам и присвоению почетных званий Российской Федерации, Костромской области с целью дальнейшего инициирования внесения в них соответствующих изменений (дополнений) в части учета мнения профсоюзных органов соответствующего уровня.  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семинары по обмену опытом для руководителей  областных общероссийских профсоюзов и руководителей структурных подразделений Федерации  с близлежащими территориальными Федерациями профсоюзов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предложение выбора путевок, заключение договоров с турфирмами на льготное корпоративное обслуживание), совместный корпоративный отдых с частичной оплатой сотрудниками (кратковременные поездки в санатории, дома отдыха, выезды на природу, посещение спортивного комплекса, согласно заключенным договорам на абонементное посещение), предоставление льготных путевок и т.п. за достижение положительных результатов работы</w:t>
            </w:r>
          </w:p>
        </w:tc>
      </w:tr>
      <w:tr w:rsidR="002D0CA5" w:rsidRPr="002D0CA5" w:rsidTr="006A6CC3">
        <w:trPr>
          <w:trHeight w:val="690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 xml:space="preserve">- провести мониторинг проводимых в регионе конкурсов профмастерства, проанализировать возможность участия в них профсоюзных структур и определить форму такого участия </w:t>
            </w:r>
          </w:p>
        </w:tc>
      </w:tr>
      <w:tr w:rsidR="002D0CA5" w:rsidRPr="002D0CA5" w:rsidTr="006A6CC3">
        <w:trPr>
          <w:trHeight w:val="342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 xml:space="preserve">- проведения производственных соревнований, конкурсов, акций </w:t>
            </w:r>
          </w:p>
        </w:tc>
      </w:tr>
      <w:tr w:rsidR="002D0CA5" w:rsidRPr="002D0CA5" w:rsidTr="006A6CC3">
        <w:trPr>
          <w:trHeight w:val="706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 xml:space="preserve">- разработать положение о  Книге  </w:t>
            </w:r>
            <w:proofErr w:type="gramStart"/>
            <w:r w:rsidRPr="002D0CA5">
              <w:rPr>
                <w:rFonts w:ascii="Times New Roman" w:hAnsi="Times New Roman"/>
              </w:rPr>
              <w:t>Почета  Федерации организаций профсоюзов  Костромской области</w:t>
            </w:r>
            <w:proofErr w:type="gramEnd"/>
          </w:p>
        </w:tc>
      </w:tr>
      <w:tr w:rsidR="002D0CA5" w:rsidRPr="002D0CA5" w:rsidTr="008820E1">
        <w:trPr>
          <w:trHeight w:val="817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расширение (создание)  спектра сервисных услуг для членов профсоюза, развитие проектной деятельности, в том числе программ привилегий и преимуще</w:t>
            </w:r>
            <w:proofErr w:type="gramStart"/>
            <w:r w:rsidRPr="002D0CA5">
              <w:rPr>
                <w:rFonts w:ascii="Times New Roman" w:hAnsi="Times New Roman"/>
              </w:rPr>
              <w:t>ств дл</w:t>
            </w:r>
            <w:proofErr w:type="gramEnd"/>
            <w:r w:rsidRPr="002D0CA5">
              <w:rPr>
                <w:rFonts w:ascii="Times New Roman" w:hAnsi="Times New Roman"/>
              </w:rPr>
              <w:t>я членов профсоюза (например: дисконтного проекта «Профсоюзный плюс»).</w:t>
            </w:r>
          </w:p>
        </w:tc>
      </w:tr>
      <w:tr w:rsidR="002D0CA5" w:rsidRPr="002D0CA5" w:rsidTr="006A6CC3">
        <w:trPr>
          <w:trHeight w:val="420"/>
        </w:trPr>
        <w:tc>
          <w:tcPr>
            <w:tcW w:w="534" w:type="dxa"/>
            <w:vMerge w:val="restart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5.</w:t>
            </w: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 w:val="restart"/>
          </w:tcPr>
          <w:p w:rsidR="002D0CA5" w:rsidRPr="005269CF" w:rsidRDefault="002D0CA5" w:rsidP="002D0CA5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269CF">
              <w:rPr>
                <w:rFonts w:ascii="Times New Roman" w:hAnsi="Times New Roman"/>
                <w:sz w:val="28"/>
                <w:szCs w:val="28"/>
                <w:u w:val="single"/>
              </w:rPr>
              <w:t>Информационная работа (пропаганда)</w:t>
            </w: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распространять профсоюзную газету «Трудовая Слобода», на бесплатной основе за счет средств ОО «ФОПКО», в муниципальных библиотеках, в торговых центрах, местах массового посещения людей через брендированные профсоюзные стойки</w:t>
            </w:r>
          </w:p>
        </w:tc>
      </w:tr>
      <w:tr w:rsidR="002D0CA5" w:rsidRPr="002D0CA5" w:rsidTr="006A6CC3">
        <w:trPr>
          <w:trHeight w:val="1100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>- инициирование внесения изменений (дополнений) в положения о социальных проектах, где профсоюзы не представлены. Например: включения в них положений обязательного участия номинантов проектов в социальном партнерстве и по возможности наличия у номинанта профсоюзной организации.</w:t>
            </w:r>
          </w:p>
        </w:tc>
      </w:tr>
      <w:tr w:rsidR="002D0CA5" w:rsidRPr="002D0CA5" w:rsidTr="006A6CC3">
        <w:trPr>
          <w:trHeight w:val="1357"/>
        </w:trPr>
        <w:tc>
          <w:tcPr>
            <w:tcW w:w="534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19" w:type="dxa"/>
            <w:vMerge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23" w:type="dxa"/>
          </w:tcPr>
          <w:p w:rsidR="002D0CA5" w:rsidRPr="002D0CA5" w:rsidRDefault="002D0CA5" w:rsidP="002D0CA5">
            <w:pPr>
              <w:pStyle w:val="a3"/>
              <w:rPr>
                <w:rFonts w:ascii="Times New Roman" w:hAnsi="Times New Roman"/>
              </w:rPr>
            </w:pPr>
            <w:r w:rsidRPr="002D0CA5">
              <w:rPr>
                <w:rFonts w:ascii="Times New Roman" w:hAnsi="Times New Roman"/>
              </w:rPr>
              <w:t xml:space="preserve">- оформить микроавтобус соответствующими рекламными (пропагандистскими)  материалами и  организовать передвижную приемную «на колесах» в различных частях города, с целью информирования граждан о профсоюзах, действующих льготах и преимуществах для членов профсоюза, раздачи рекламных буклетов, различных материалов по созданию профсоюзных организаций, вступлению в профсоюз.  </w:t>
            </w:r>
          </w:p>
        </w:tc>
      </w:tr>
    </w:tbl>
    <w:p w:rsidR="00AC5C9C" w:rsidRPr="002D0CA5" w:rsidRDefault="00AC5C9C">
      <w:pPr>
        <w:rPr>
          <w:rFonts w:ascii="Times New Roman" w:hAnsi="Times New Roman"/>
          <w:sz w:val="28"/>
          <w:szCs w:val="28"/>
        </w:rPr>
      </w:pPr>
    </w:p>
    <w:sectPr w:rsidR="00AC5C9C" w:rsidRPr="002D0CA5" w:rsidSect="003D3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CA5"/>
    <w:rsid w:val="002C0E4F"/>
    <w:rsid w:val="002D0CA5"/>
    <w:rsid w:val="003D3452"/>
    <w:rsid w:val="005269CF"/>
    <w:rsid w:val="005F2B34"/>
    <w:rsid w:val="006A6CC3"/>
    <w:rsid w:val="008568B2"/>
    <w:rsid w:val="008820E1"/>
    <w:rsid w:val="00957F2F"/>
    <w:rsid w:val="00AC5C9C"/>
    <w:rsid w:val="00AD6A0B"/>
    <w:rsid w:val="00F2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C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2014-11-11T10:58:00Z</dcterms:created>
  <dcterms:modified xsi:type="dcterms:W3CDTF">2014-11-11T11:11:00Z</dcterms:modified>
</cp:coreProperties>
</file>